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 Regular" w:hAnsi="Times New Roman Regular" w:eastAsia="仿宋_GB2312" w:cs="Times New Roman Regular"/>
          <w:color w:val="auto"/>
          <w:sz w:val="32"/>
          <w:szCs w:val="28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28"/>
        </w:rPr>
        <w:t>附件1：</w:t>
      </w:r>
    </w:p>
    <w:p>
      <w:pPr>
        <w:adjustRightInd w:val="0"/>
        <w:snapToGrid w:val="0"/>
        <w:jc w:val="center"/>
        <w:rPr>
          <w:rFonts w:hint="default" w:ascii="Times New Roman Regular" w:hAnsi="Times New Roman Regular" w:eastAsia="黑体" w:cs="Times New Roman Regular"/>
          <w:color w:val="auto"/>
          <w:sz w:val="36"/>
          <w:szCs w:val="36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6"/>
          <w:szCs w:val="36"/>
        </w:rPr>
        <w:t>中国大学生篮球联赛技术官员登记表</w:t>
      </w:r>
    </w:p>
    <w:p>
      <w:pPr>
        <w:adjustRightInd w:val="0"/>
        <w:snapToGrid w:val="0"/>
        <w:jc w:val="center"/>
        <w:rPr>
          <w:rFonts w:hint="default" w:ascii="Times New Roman Regular" w:hAnsi="Times New Roman Regular" w:eastAsia="仿宋_GB2312" w:cs="Times New Roman Regular"/>
          <w:color w:val="auto"/>
          <w:sz w:val="36"/>
          <w:szCs w:val="36"/>
        </w:rPr>
      </w:pPr>
    </w:p>
    <w:tbl>
      <w:tblPr>
        <w:tblStyle w:val="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593"/>
        <w:gridCol w:w="1552"/>
        <w:gridCol w:w="1354"/>
        <w:gridCol w:w="15"/>
        <w:gridCol w:w="2493"/>
      </w:tblGrid>
      <w:tr>
        <w:trPr>
          <w:cantSplit/>
          <w:trHeight w:val="894" w:hRule="atLeast"/>
          <w:jc w:val="center"/>
        </w:trPr>
        <w:tc>
          <w:tcPr>
            <w:tcW w:w="2253" w:type="dxa"/>
            <w:vMerge w:val="restart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照   片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24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</w:tr>
      <w:tr>
        <w:trPr>
          <w:cantSplit/>
          <w:trHeight w:val="806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身高（CM）</w:t>
            </w:r>
          </w:p>
        </w:tc>
        <w:tc>
          <w:tcPr>
            <w:tcW w:w="1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体重（kg）</w:t>
            </w:r>
          </w:p>
        </w:tc>
        <w:tc>
          <w:tcPr>
            <w:tcW w:w="24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</w:tr>
      <w:tr>
        <w:trPr>
          <w:cantSplit/>
          <w:trHeight w:val="836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现级别</w:t>
            </w:r>
          </w:p>
        </w:tc>
        <w:tc>
          <w:tcPr>
            <w:tcW w:w="24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</w:tr>
      <w:tr>
        <w:trPr>
          <w:cantSplit/>
          <w:trHeight w:val="906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学历及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4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</w:tr>
      <w:tr>
        <w:trPr>
          <w:cantSplit/>
          <w:trHeight w:val="903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注册单位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批准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4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</w:tr>
      <w:tr>
        <w:trPr>
          <w:cantSplit/>
          <w:trHeight w:val="883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</w:tr>
      <w:tr>
        <w:trPr>
          <w:cantSplit/>
          <w:trHeight w:val="838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ind w:left="-1459" w:leftChars="-695" w:firstLine="1458" w:firstLineChars="521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</w:tc>
      </w:tr>
      <w:tr>
        <w:trPr>
          <w:cantSplit/>
          <w:trHeight w:val="906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懂何种外语、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掌握程度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运动员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</w:tc>
      </w:tr>
      <w:tr>
        <w:trPr>
          <w:cantSplit/>
          <w:trHeight w:val="4205" w:hRule="atLeast"/>
          <w:jc w:val="center"/>
        </w:trPr>
        <w:tc>
          <w:tcPr>
            <w:tcW w:w="9260" w:type="dxa"/>
            <w:gridSpan w:val="6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个人简历和从事裁判工作的经历（近两年）：</w:t>
            </w:r>
          </w:p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2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E8505"/>
    <w:rsid w:val="1FDE8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2023-02-22T16:24:00Z</dcterms:created>
  <dc:creator>芝士焗大侠</dc:creator>
  <cp:lastModifiedBy>芝士焗大侠</cp:lastModifiedBy>
  <dcterms:modified xsi:type="dcterms:W3CDTF">2023-02-22T16:24:29Z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C7F8469847A261F020D1F563A4DE98FA</vt:lpwstr>
  </property>
</Properties>
</file>